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РОССИЙСКАЯ ФЕДЕРАЦИЯ</w:t>
      </w:r>
    </w:p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АДМИНИСТРАЦИЯ  СРЕДНЕСИБИРСКОГО СЕЛЬСОВЕТА ТАЛЬМЕНСКОГО РАЙОНА АЛТАЙСКОГО КРАЯ</w:t>
      </w:r>
      <w:r w:rsidRPr="005C1D7C">
        <w:rPr>
          <w:bCs/>
          <w:sz w:val="24"/>
          <w:szCs w:val="24"/>
        </w:rPr>
        <w:t xml:space="preserve">  </w:t>
      </w:r>
    </w:p>
    <w:p w:rsidR="00C15777" w:rsidRPr="005C1D7C" w:rsidRDefault="00C15777" w:rsidP="005C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77" w:rsidRPr="005C1D7C" w:rsidRDefault="00C15777" w:rsidP="005C1D7C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5C1D7C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C" w:rsidRPr="005C1D7C" w:rsidRDefault="00264584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11.10.2022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30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п. Среднесибирский</w:t>
      </w:r>
      <w:r w:rsidRPr="005C1D7C">
        <w:rPr>
          <w:rFonts w:ascii="Times New Roman" w:hAnsi="Times New Roman" w:cs="Times New Roman"/>
          <w:sz w:val="24"/>
          <w:szCs w:val="24"/>
        </w:rPr>
        <w:tab/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5C1D7C" w:rsidRPr="005C1D7C" w:rsidTr="00927A08">
        <w:tc>
          <w:tcPr>
            <w:tcW w:w="5671" w:type="dxa"/>
            <w:hideMark/>
          </w:tcPr>
          <w:p w:rsidR="005C1D7C" w:rsidRPr="005C1D7C" w:rsidRDefault="00476281" w:rsidP="005C1D7C">
            <w:pPr>
              <w:pStyle w:val="1"/>
              <w:tabs>
                <w:tab w:val="left" w:pos="708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О повышении должностных окладов работников Администрации Среднесибирского сельсовета </w:t>
              </w:r>
              <w:proofErr w:type="spellStart"/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Тальменского</w:t>
              </w:r>
              <w:proofErr w:type="spellEnd"/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района  Алтайского края, замещающих должности, не отнесенные к должностям муниципальной службы</w:t>
              </w:r>
            </w:hyperlink>
          </w:p>
          <w:p w:rsidR="005C1D7C" w:rsidRPr="005C1D7C" w:rsidRDefault="005C1D7C" w:rsidP="005C1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5C1D7C" w:rsidRPr="005C1D7C" w:rsidRDefault="005C1D7C" w:rsidP="005C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Алтайского края от 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 г. N 3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54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П О С Т А Н О В Л Я Ю: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C1D7C">
        <w:rPr>
          <w:rFonts w:ascii="Times New Roman" w:hAnsi="Times New Roman" w:cs="Times New Roman"/>
          <w:sz w:val="24"/>
          <w:szCs w:val="24"/>
        </w:rPr>
        <w:t>1. Повысить с 1 октября 202</w:t>
      </w:r>
      <w:r w:rsidR="003268AC">
        <w:rPr>
          <w:rFonts w:ascii="Times New Roman" w:hAnsi="Times New Roman" w:cs="Times New Roman"/>
          <w:sz w:val="24"/>
          <w:szCs w:val="24"/>
        </w:rPr>
        <w:t>2 года в 1</w:t>
      </w:r>
      <w:r w:rsidRPr="005C1D7C">
        <w:rPr>
          <w:rFonts w:ascii="Times New Roman" w:hAnsi="Times New Roman" w:cs="Times New Roman"/>
          <w:sz w:val="24"/>
          <w:szCs w:val="24"/>
        </w:rPr>
        <w:t>,</w:t>
      </w:r>
      <w:r w:rsidR="003268AC">
        <w:rPr>
          <w:rFonts w:ascii="Times New Roman" w:hAnsi="Times New Roman" w:cs="Times New Roman"/>
          <w:sz w:val="24"/>
          <w:szCs w:val="24"/>
        </w:rPr>
        <w:t xml:space="preserve">04 раза размеры </w:t>
      </w:r>
      <w:r w:rsidRPr="005C1D7C">
        <w:rPr>
          <w:rFonts w:ascii="Times New Roman" w:hAnsi="Times New Roman" w:cs="Times New Roman"/>
          <w:sz w:val="24"/>
          <w:szCs w:val="24"/>
        </w:rPr>
        <w:t>оклад</w:t>
      </w:r>
      <w:r w:rsidR="003268AC">
        <w:rPr>
          <w:rFonts w:ascii="Times New Roman" w:hAnsi="Times New Roman" w:cs="Times New Roman"/>
          <w:sz w:val="24"/>
          <w:szCs w:val="24"/>
        </w:rPr>
        <w:t>ов</w:t>
      </w:r>
      <w:r w:rsidRPr="005C1D7C">
        <w:rPr>
          <w:rFonts w:ascii="Times New Roman" w:hAnsi="Times New Roman" w:cs="Times New Roman"/>
          <w:sz w:val="24"/>
          <w:szCs w:val="24"/>
        </w:rPr>
        <w:t xml:space="preserve"> (должностные оклады) работников Администрации Среднесибирского  сельсовета 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района, замещающих должности, не отнесенные к должностям муниципальной службы.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5C1D7C">
        <w:rPr>
          <w:rFonts w:ascii="Times New Roman" w:hAnsi="Times New Roman" w:cs="Times New Roman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средств, предусмотренных главным распорядителям средств местного бюджета на соответствующий финансовый год и на плановый период.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5C1D7C">
        <w:rPr>
          <w:rFonts w:ascii="Times New Roman" w:hAnsi="Times New Roman" w:cs="Times New Roman"/>
          <w:sz w:val="24"/>
          <w:szCs w:val="24"/>
        </w:rPr>
        <w:t xml:space="preserve">3. Установить, что при увеличении (индексации) должностных окладов работников Администрации Среднесибирского  сельсовета 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района Алтайского края, замещающих должности, не отнесенные к должностям муниципальной службы, их размеры подлежат округлению до целого рубля в сторону увеличения.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4. Ведущему бухгалтеру (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Челмайкиной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О.В.) внести изменения в штатное расписание Администрации Среднесибирского  сельсовета и произвести перерасчет заработной платы работников с 01.10.202</w:t>
      </w:r>
      <w:r w:rsidR="003268AC">
        <w:rPr>
          <w:rFonts w:ascii="Times New Roman" w:hAnsi="Times New Roman" w:cs="Times New Roman"/>
          <w:sz w:val="24"/>
          <w:szCs w:val="24"/>
        </w:rPr>
        <w:t>2</w:t>
      </w:r>
      <w:r w:rsidRPr="005C1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 5. Контроль за данным постановлением оставляю за собой.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4A" w:rsidRDefault="005C1D7C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В.Я. Эрмиш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D7C" w:rsidRPr="005C1D7C" w:rsidSect="0026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459B2"/>
    <w:multiLevelType w:val="hybridMultilevel"/>
    <w:tmpl w:val="97C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C15777"/>
    <w:rsid w:val="000D55E7"/>
    <w:rsid w:val="00262C1C"/>
    <w:rsid w:val="00264584"/>
    <w:rsid w:val="003268AC"/>
    <w:rsid w:val="00476281"/>
    <w:rsid w:val="0049604A"/>
    <w:rsid w:val="005C1D7C"/>
    <w:rsid w:val="00671D0E"/>
    <w:rsid w:val="0099679D"/>
    <w:rsid w:val="00C15777"/>
    <w:rsid w:val="00E0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1C"/>
  </w:style>
  <w:style w:type="paragraph" w:styleId="1">
    <w:name w:val="heading 1"/>
    <w:basedOn w:val="a"/>
    <w:next w:val="a"/>
    <w:link w:val="10"/>
    <w:uiPriority w:val="9"/>
    <w:qFormat/>
    <w:rsid w:val="005C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157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5C1D7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28179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8</cp:revision>
  <cp:lastPrinted>2022-07-28T14:42:00Z</cp:lastPrinted>
  <dcterms:created xsi:type="dcterms:W3CDTF">2022-07-28T14:34:00Z</dcterms:created>
  <dcterms:modified xsi:type="dcterms:W3CDTF">2022-10-12T02:15:00Z</dcterms:modified>
</cp:coreProperties>
</file>